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F9" w:rsidRPr="00526115" w:rsidRDefault="00AA653B" w:rsidP="006E14F9">
      <w:pPr>
        <w:jc w:val="center"/>
        <w:rPr>
          <w:rFonts w:ascii="黑体" w:eastAsia="黑体" w:hAnsi="黑体"/>
          <w:sz w:val="36"/>
          <w:szCs w:val="32"/>
        </w:rPr>
      </w:pPr>
      <w:r w:rsidRPr="00526115">
        <w:rPr>
          <w:rFonts w:ascii="黑体" w:eastAsia="黑体" w:hAnsi="黑体" w:hint="eastAsia"/>
          <w:sz w:val="36"/>
          <w:szCs w:val="32"/>
        </w:rPr>
        <w:t>中国社</w:t>
      </w:r>
      <w:r w:rsidR="00D67713" w:rsidRPr="00526115">
        <w:rPr>
          <w:rFonts w:ascii="黑体" w:eastAsia="黑体" w:hAnsi="黑体" w:hint="eastAsia"/>
          <w:sz w:val="36"/>
          <w:szCs w:val="32"/>
        </w:rPr>
        <w:t>会科学院大学</w:t>
      </w:r>
      <w:r w:rsidR="006E14F9" w:rsidRPr="00526115">
        <w:rPr>
          <w:rFonts w:ascii="黑体" w:eastAsia="黑体" w:hAnsi="黑体" w:hint="eastAsia"/>
          <w:sz w:val="36"/>
          <w:szCs w:val="32"/>
        </w:rPr>
        <w:t>关于处理</w:t>
      </w:r>
      <w:r w:rsidR="00AE5068">
        <w:rPr>
          <w:rFonts w:ascii="黑体" w:eastAsia="黑体" w:hAnsi="黑体" w:hint="eastAsia"/>
          <w:sz w:val="36"/>
          <w:szCs w:val="32"/>
        </w:rPr>
        <w:t>研究生</w:t>
      </w:r>
      <w:r w:rsidRPr="00526115">
        <w:rPr>
          <w:rFonts w:ascii="黑体" w:eastAsia="黑体" w:hAnsi="黑体" w:hint="eastAsia"/>
          <w:sz w:val="36"/>
          <w:szCs w:val="32"/>
        </w:rPr>
        <w:t>学位论文</w:t>
      </w:r>
    </w:p>
    <w:p w:rsidR="00171D96" w:rsidRPr="00526115" w:rsidRDefault="00AA653B" w:rsidP="006E14F9">
      <w:pPr>
        <w:jc w:val="center"/>
        <w:rPr>
          <w:rFonts w:ascii="黑体" w:eastAsia="黑体" w:hAnsi="黑体"/>
          <w:sz w:val="36"/>
          <w:szCs w:val="32"/>
        </w:rPr>
      </w:pPr>
      <w:r w:rsidRPr="00526115">
        <w:rPr>
          <w:rFonts w:ascii="黑体" w:eastAsia="黑体" w:hAnsi="黑体" w:hint="eastAsia"/>
          <w:sz w:val="36"/>
          <w:szCs w:val="32"/>
        </w:rPr>
        <w:t>匿名评审结果</w:t>
      </w:r>
      <w:r w:rsidR="00D67713" w:rsidRPr="00526115">
        <w:rPr>
          <w:rFonts w:ascii="黑体" w:eastAsia="黑体" w:hAnsi="黑体" w:hint="eastAsia"/>
          <w:sz w:val="36"/>
          <w:szCs w:val="32"/>
        </w:rPr>
        <w:t>异议</w:t>
      </w:r>
      <w:r w:rsidRPr="00526115">
        <w:rPr>
          <w:rFonts w:ascii="黑体" w:eastAsia="黑体" w:hAnsi="黑体" w:hint="eastAsia"/>
          <w:sz w:val="36"/>
          <w:szCs w:val="32"/>
        </w:rPr>
        <w:t>申诉</w:t>
      </w:r>
      <w:r w:rsidR="006E14F9" w:rsidRPr="00526115">
        <w:rPr>
          <w:rFonts w:ascii="黑体" w:eastAsia="黑体" w:hAnsi="黑体" w:hint="eastAsia"/>
          <w:sz w:val="36"/>
          <w:szCs w:val="32"/>
        </w:rPr>
        <w:t>的暂行规定</w:t>
      </w:r>
    </w:p>
    <w:p w:rsidR="008D3494" w:rsidRDefault="001F72C9" w:rsidP="001F72C9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（2</w:t>
      </w:r>
      <w:r>
        <w:rPr>
          <w:rFonts w:asciiTheme="minorEastAsia" w:hAnsiTheme="minorEastAsia"/>
          <w:sz w:val="24"/>
          <w:szCs w:val="28"/>
        </w:rPr>
        <w:t>021</w:t>
      </w:r>
      <w:r>
        <w:rPr>
          <w:rFonts w:asciiTheme="minorEastAsia" w:hAnsiTheme="minorEastAsia" w:hint="eastAsia"/>
          <w:sz w:val="24"/>
          <w:szCs w:val="28"/>
        </w:rPr>
        <w:t>年6月2日中国社会科学院大学校长办公会审议通过）</w:t>
      </w:r>
    </w:p>
    <w:p w:rsidR="009940F6" w:rsidRPr="00526115" w:rsidRDefault="009940F6" w:rsidP="001F72C9">
      <w:pPr>
        <w:spacing w:line="360" w:lineRule="auto"/>
        <w:ind w:firstLineChars="400" w:firstLine="960"/>
        <w:jc w:val="left"/>
        <w:rPr>
          <w:rFonts w:asciiTheme="minorEastAsia" w:hAnsiTheme="minorEastAsia" w:hint="eastAsia"/>
          <w:sz w:val="24"/>
          <w:szCs w:val="28"/>
        </w:rPr>
      </w:pPr>
      <w:bookmarkStart w:id="0" w:name="_GoBack"/>
      <w:bookmarkEnd w:id="0"/>
    </w:p>
    <w:p w:rsidR="007A3A05" w:rsidRPr="00526115" w:rsidRDefault="00171D96" w:rsidP="00526115">
      <w:pPr>
        <w:spacing w:line="360" w:lineRule="auto"/>
        <w:ind w:firstLineChars="200" w:firstLine="480"/>
        <w:jc w:val="left"/>
        <w:rPr>
          <w:rFonts w:asciiTheme="minorEastAsia" w:hAnsiTheme="minorEastAsia"/>
          <w:sz w:val="28"/>
          <w:szCs w:val="32"/>
        </w:rPr>
      </w:pPr>
      <w:r w:rsidRPr="00526115">
        <w:rPr>
          <w:rFonts w:asciiTheme="minorEastAsia" w:hAnsiTheme="minorEastAsia" w:hint="eastAsia"/>
          <w:sz w:val="24"/>
          <w:szCs w:val="28"/>
        </w:rPr>
        <w:t>为了加强学位论文和学位授予管理，</w:t>
      </w:r>
      <w:r w:rsidR="002A6439" w:rsidRPr="00526115">
        <w:rPr>
          <w:rFonts w:asciiTheme="minorEastAsia" w:hAnsiTheme="minorEastAsia" w:hint="eastAsia"/>
          <w:sz w:val="24"/>
          <w:szCs w:val="28"/>
        </w:rPr>
        <w:t>提高学位论文质量，增强学位论文匿名评审的</w:t>
      </w:r>
      <w:r w:rsidR="00B51241" w:rsidRPr="00526115">
        <w:rPr>
          <w:rFonts w:asciiTheme="minorEastAsia" w:hAnsiTheme="minorEastAsia" w:hint="eastAsia"/>
          <w:sz w:val="24"/>
          <w:szCs w:val="28"/>
        </w:rPr>
        <w:t>公正性和有效性</w:t>
      </w:r>
      <w:r w:rsidR="002A6439" w:rsidRPr="00526115">
        <w:rPr>
          <w:rFonts w:asciiTheme="minorEastAsia" w:hAnsiTheme="minorEastAsia" w:hint="eastAsia"/>
          <w:sz w:val="24"/>
          <w:szCs w:val="28"/>
        </w:rPr>
        <w:t>，根据《中国社会科学院大学学位授予工作细则》《中国社会科学院大学研究生学位论文匿名评审暂行办法》，</w:t>
      </w:r>
      <w:r w:rsidR="009A7F0E" w:rsidRPr="00526115">
        <w:rPr>
          <w:rFonts w:asciiTheme="minorEastAsia" w:hAnsiTheme="minorEastAsia" w:hint="eastAsia"/>
          <w:sz w:val="24"/>
          <w:szCs w:val="28"/>
        </w:rPr>
        <w:t>制定本规定</w:t>
      </w:r>
      <w:r w:rsidR="00B51241" w:rsidRPr="00526115">
        <w:rPr>
          <w:rFonts w:asciiTheme="minorEastAsia" w:hAnsiTheme="minorEastAsia" w:hint="eastAsia"/>
          <w:sz w:val="24"/>
          <w:szCs w:val="28"/>
        </w:rPr>
        <w:t>。</w:t>
      </w:r>
    </w:p>
    <w:p w:rsidR="007A3A05" w:rsidRPr="00526115" w:rsidRDefault="00B51241" w:rsidP="00526115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sz w:val="24"/>
          <w:szCs w:val="28"/>
        </w:rPr>
        <w:t xml:space="preserve">   </w:t>
      </w:r>
      <w:r w:rsidRPr="00526115">
        <w:rPr>
          <w:rFonts w:asciiTheme="minorEastAsia" w:hAnsiTheme="minorEastAsia" w:hint="eastAsia"/>
          <w:b/>
          <w:sz w:val="24"/>
          <w:szCs w:val="28"/>
        </w:rPr>
        <w:t xml:space="preserve"> 第一条 </w:t>
      </w:r>
      <w:r w:rsidR="00B67F80">
        <w:rPr>
          <w:rFonts w:asciiTheme="minorEastAsia" w:hAnsiTheme="minorEastAsia" w:hint="eastAsia"/>
          <w:sz w:val="24"/>
          <w:szCs w:val="28"/>
        </w:rPr>
        <w:t>研究生</w:t>
      </w:r>
      <w:r w:rsidRPr="00526115">
        <w:rPr>
          <w:rFonts w:asciiTheme="minorEastAsia" w:hAnsiTheme="minorEastAsia" w:hint="eastAsia"/>
          <w:sz w:val="24"/>
          <w:szCs w:val="28"/>
        </w:rPr>
        <w:t>学位论文匿名评审结果异议申诉</w:t>
      </w:r>
      <w:r w:rsidR="00D25D13" w:rsidRPr="00526115">
        <w:rPr>
          <w:rFonts w:asciiTheme="minorEastAsia" w:hAnsiTheme="minorEastAsia" w:hint="eastAsia"/>
          <w:sz w:val="24"/>
          <w:szCs w:val="28"/>
        </w:rPr>
        <w:t>（以下简称</w:t>
      </w:r>
      <w:r w:rsidR="00F53CE8" w:rsidRPr="00526115">
        <w:rPr>
          <w:rFonts w:asciiTheme="minorEastAsia" w:hAnsiTheme="minorEastAsia" w:hint="eastAsia"/>
          <w:sz w:val="24"/>
          <w:szCs w:val="28"/>
        </w:rPr>
        <w:t>“</w:t>
      </w:r>
      <w:r w:rsidR="00D25D13" w:rsidRPr="00526115">
        <w:rPr>
          <w:rFonts w:asciiTheme="minorEastAsia" w:hAnsiTheme="minorEastAsia" w:hint="eastAsia"/>
          <w:sz w:val="24"/>
          <w:szCs w:val="28"/>
        </w:rPr>
        <w:t>异议申诉</w:t>
      </w:r>
      <w:r w:rsidR="00F53CE8" w:rsidRPr="00526115">
        <w:rPr>
          <w:rFonts w:asciiTheme="minorEastAsia" w:hAnsiTheme="minorEastAsia" w:hint="eastAsia"/>
          <w:sz w:val="24"/>
          <w:szCs w:val="28"/>
        </w:rPr>
        <w:t>”</w:t>
      </w:r>
      <w:r w:rsidR="00D25D13" w:rsidRPr="00526115">
        <w:rPr>
          <w:rFonts w:asciiTheme="minorEastAsia" w:hAnsiTheme="minorEastAsia" w:hint="eastAsia"/>
          <w:sz w:val="24"/>
          <w:szCs w:val="28"/>
        </w:rPr>
        <w:t>）</w:t>
      </w:r>
      <w:r w:rsidRPr="00526115">
        <w:rPr>
          <w:rFonts w:asciiTheme="minorEastAsia" w:hAnsiTheme="minorEastAsia" w:hint="eastAsia"/>
          <w:sz w:val="24"/>
          <w:szCs w:val="28"/>
        </w:rPr>
        <w:t>处理</w:t>
      </w:r>
      <w:r w:rsidR="00F53CE8" w:rsidRPr="00526115">
        <w:rPr>
          <w:rFonts w:asciiTheme="minorEastAsia" w:hAnsiTheme="minorEastAsia" w:hint="eastAsia"/>
          <w:sz w:val="24"/>
          <w:szCs w:val="28"/>
        </w:rPr>
        <w:t>工作</w:t>
      </w:r>
      <w:r w:rsidRPr="00526115">
        <w:rPr>
          <w:rFonts w:asciiTheme="minorEastAsia" w:hAnsiTheme="minorEastAsia" w:hint="eastAsia"/>
          <w:sz w:val="24"/>
          <w:szCs w:val="28"/>
        </w:rPr>
        <w:t>由研究生教育管理部（学位办公室）负责组织实施。各院系按规定做好有关具体工作。</w:t>
      </w:r>
    </w:p>
    <w:p w:rsidR="009A1B05" w:rsidRPr="00526115" w:rsidRDefault="00B51241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第二条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</w:t>
      </w:r>
      <w:r w:rsidR="009A1B05" w:rsidRPr="00526115">
        <w:rPr>
          <w:rFonts w:asciiTheme="minorEastAsia" w:hAnsiTheme="minorEastAsia" w:hint="eastAsia"/>
          <w:sz w:val="24"/>
          <w:szCs w:val="28"/>
        </w:rPr>
        <w:t>异议申诉必须同时满足以下条件：</w:t>
      </w:r>
    </w:p>
    <w:p w:rsidR="0093685E" w:rsidRPr="00526115" w:rsidRDefault="009A1B05" w:rsidP="00526115">
      <w:pPr>
        <w:spacing w:line="360" w:lineRule="auto"/>
        <w:ind w:firstLine="555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sz w:val="24"/>
          <w:szCs w:val="28"/>
        </w:rPr>
        <w:t>（一）</w:t>
      </w:r>
      <w:r w:rsidR="00512C48" w:rsidRPr="00526115">
        <w:rPr>
          <w:rFonts w:asciiTheme="minorEastAsia" w:hAnsiTheme="minorEastAsia" w:hint="eastAsia"/>
          <w:sz w:val="24"/>
          <w:szCs w:val="28"/>
        </w:rPr>
        <w:t>参照</w:t>
      </w:r>
      <w:r w:rsidR="00A213A0" w:rsidRPr="00526115">
        <w:rPr>
          <w:rFonts w:asciiTheme="minorEastAsia" w:hAnsiTheme="minorEastAsia" w:hint="eastAsia"/>
          <w:sz w:val="24"/>
          <w:szCs w:val="28"/>
        </w:rPr>
        <w:t>《中国社会科学院大学研究生学位论文匿名评审暂行办法》第六条的规定，</w:t>
      </w:r>
      <w:r w:rsidRPr="00526115">
        <w:rPr>
          <w:rFonts w:asciiTheme="minorEastAsia" w:hAnsiTheme="minorEastAsia" w:hint="eastAsia"/>
          <w:sz w:val="24"/>
          <w:szCs w:val="28"/>
        </w:rPr>
        <w:t>在</w:t>
      </w:r>
      <w:r w:rsidR="00B51241" w:rsidRPr="00526115">
        <w:rPr>
          <w:rFonts w:asciiTheme="minorEastAsia" w:hAnsiTheme="minorEastAsia" w:hint="eastAsia"/>
          <w:sz w:val="24"/>
          <w:szCs w:val="28"/>
        </w:rPr>
        <w:t>学校统一组织的</w:t>
      </w:r>
      <w:r w:rsidR="00B67F80">
        <w:rPr>
          <w:rFonts w:asciiTheme="minorEastAsia" w:hAnsiTheme="minorEastAsia" w:hint="eastAsia"/>
          <w:sz w:val="24"/>
          <w:szCs w:val="28"/>
        </w:rPr>
        <w:t>研究生</w:t>
      </w:r>
      <w:r w:rsidR="00B26EDB" w:rsidRPr="00526115">
        <w:rPr>
          <w:rFonts w:asciiTheme="minorEastAsia" w:hAnsiTheme="minorEastAsia" w:hint="eastAsia"/>
          <w:sz w:val="24"/>
          <w:szCs w:val="28"/>
        </w:rPr>
        <w:t>学位论文匿名评审结果</w:t>
      </w:r>
      <w:r w:rsidRPr="00526115">
        <w:rPr>
          <w:rFonts w:asciiTheme="minorEastAsia" w:hAnsiTheme="minorEastAsia" w:hint="eastAsia"/>
          <w:sz w:val="24"/>
          <w:szCs w:val="28"/>
        </w:rPr>
        <w:t>中</w:t>
      </w:r>
      <w:r w:rsidR="004F6603" w:rsidRPr="00526115">
        <w:rPr>
          <w:rFonts w:asciiTheme="minorEastAsia" w:hAnsiTheme="minorEastAsia" w:hint="eastAsia"/>
          <w:sz w:val="24"/>
          <w:szCs w:val="28"/>
        </w:rPr>
        <w:t>，只</w:t>
      </w:r>
      <w:r w:rsidR="00B26EDB" w:rsidRPr="00526115">
        <w:rPr>
          <w:rFonts w:asciiTheme="minorEastAsia" w:hAnsiTheme="minorEastAsia" w:hint="eastAsia"/>
          <w:sz w:val="24"/>
          <w:szCs w:val="28"/>
        </w:rPr>
        <w:t>有2份</w:t>
      </w:r>
      <w:r w:rsidRPr="00526115">
        <w:rPr>
          <w:rFonts w:asciiTheme="minorEastAsia" w:hAnsiTheme="minorEastAsia" w:hint="eastAsia"/>
          <w:sz w:val="24"/>
          <w:szCs w:val="28"/>
        </w:rPr>
        <w:t>评审结果总评</w:t>
      </w:r>
      <w:r w:rsidR="00B26EDB" w:rsidRPr="00526115">
        <w:rPr>
          <w:rFonts w:asciiTheme="minorEastAsia" w:hAnsiTheme="minorEastAsia" w:hint="eastAsia"/>
          <w:sz w:val="24"/>
          <w:szCs w:val="28"/>
        </w:rPr>
        <w:t>不合格（</w:t>
      </w:r>
      <w:r w:rsidRPr="00526115">
        <w:rPr>
          <w:rFonts w:asciiTheme="minorEastAsia" w:hAnsiTheme="minorEastAsia" w:hint="eastAsia"/>
          <w:sz w:val="24"/>
          <w:szCs w:val="28"/>
        </w:rPr>
        <w:t>总评成绩低于60分</w:t>
      </w:r>
      <w:r w:rsidR="00B26EDB" w:rsidRPr="00526115">
        <w:rPr>
          <w:rFonts w:asciiTheme="minorEastAsia" w:hAnsiTheme="minorEastAsia" w:hint="eastAsia"/>
          <w:sz w:val="24"/>
          <w:szCs w:val="28"/>
        </w:rPr>
        <w:t>）</w:t>
      </w:r>
      <w:r w:rsidRPr="00526115">
        <w:rPr>
          <w:rFonts w:asciiTheme="minorEastAsia" w:hAnsiTheme="minorEastAsia" w:hint="eastAsia"/>
          <w:sz w:val="24"/>
          <w:szCs w:val="28"/>
        </w:rPr>
        <w:t>且未同时出现在第一阶段</w:t>
      </w:r>
      <w:r w:rsidR="00A213A0" w:rsidRPr="00526115">
        <w:rPr>
          <w:rFonts w:asciiTheme="minorEastAsia" w:hAnsiTheme="minorEastAsia" w:hint="eastAsia"/>
          <w:sz w:val="24"/>
          <w:szCs w:val="28"/>
        </w:rPr>
        <w:t>3位匿名评审专家的</w:t>
      </w:r>
      <w:r w:rsidRPr="00526115">
        <w:rPr>
          <w:rFonts w:asciiTheme="minorEastAsia" w:hAnsiTheme="minorEastAsia" w:hint="eastAsia"/>
          <w:sz w:val="24"/>
          <w:szCs w:val="28"/>
        </w:rPr>
        <w:t>评审结果之中；</w:t>
      </w:r>
    </w:p>
    <w:p w:rsidR="0093685E" w:rsidRPr="00526115" w:rsidRDefault="009A1B05" w:rsidP="00526115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sz w:val="24"/>
          <w:szCs w:val="28"/>
        </w:rPr>
        <w:t xml:space="preserve">    </w:t>
      </w:r>
      <w:r w:rsidR="00FA29B4" w:rsidRPr="00526115">
        <w:rPr>
          <w:rFonts w:asciiTheme="minorEastAsia" w:hAnsiTheme="minorEastAsia" w:hint="eastAsia"/>
          <w:sz w:val="24"/>
          <w:szCs w:val="28"/>
        </w:rPr>
        <w:t>（二）</w:t>
      </w:r>
      <w:r w:rsidR="00F91578" w:rsidRPr="00526115">
        <w:rPr>
          <w:rFonts w:asciiTheme="minorEastAsia" w:hAnsiTheme="minorEastAsia" w:hint="eastAsia"/>
          <w:sz w:val="24"/>
          <w:szCs w:val="28"/>
        </w:rPr>
        <w:t>现有</w:t>
      </w:r>
      <w:r w:rsidR="00FA29B4" w:rsidRPr="00526115">
        <w:rPr>
          <w:rFonts w:asciiTheme="minorEastAsia" w:hAnsiTheme="minorEastAsia" w:hint="eastAsia"/>
          <w:sz w:val="24"/>
          <w:szCs w:val="28"/>
        </w:rPr>
        <w:t>3份合格评审结果中至少有1</w:t>
      </w:r>
      <w:r w:rsidRPr="00526115">
        <w:rPr>
          <w:rFonts w:asciiTheme="minorEastAsia" w:hAnsiTheme="minorEastAsia" w:hint="eastAsia"/>
          <w:sz w:val="24"/>
          <w:szCs w:val="28"/>
        </w:rPr>
        <w:t>份评审结果总评</w:t>
      </w:r>
      <w:r w:rsidR="00F91578" w:rsidRPr="00526115">
        <w:rPr>
          <w:rFonts w:asciiTheme="minorEastAsia" w:hAnsiTheme="minorEastAsia" w:hint="eastAsia"/>
          <w:sz w:val="24"/>
          <w:szCs w:val="28"/>
        </w:rPr>
        <w:t>成绩</w:t>
      </w:r>
      <w:r w:rsidRPr="00526115">
        <w:rPr>
          <w:rFonts w:asciiTheme="minorEastAsia" w:hAnsiTheme="minorEastAsia" w:hint="eastAsia"/>
          <w:sz w:val="24"/>
          <w:szCs w:val="28"/>
        </w:rPr>
        <w:t>为优秀（总评成绩达85分以上）。</w:t>
      </w:r>
    </w:p>
    <w:p w:rsidR="0093685E" w:rsidRPr="00526115" w:rsidRDefault="009A1B05" w:rsidP="00526115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sz w:val="24"/>
          <w:szCs w:val="28"/>
        </w:rPr>
        <w:t xml:space="preserve">   </w:t>
      </w:r>
      <w:r w:rsidRPr="00526115">
        <w:rPr>
          <w:rFonts w:asciiTheme="minorEastAsia" w:hAnsiTheme="minorEastAsia" w:hint="eastAsia"/>
          <w:b/>
          <w:sz w:val="24"/>
          <w:szCs w:val="28"/>
        </w:rPr>
        <w:t xml:space="preserve"> 第三条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</w:t>
      </w:r>
      <w:r w:rsidR="00B67F80">
        <w:rPr>
          <w:rFonts w:asciiTheme="minorEastAsia" w:hAnsiTheme="minorEastAsia" w:hint="eastAsia"/>
          <w:sz w:val="24"/>
          <w:szCs w:val="28"/>
        </w:rPr>
        <w:t>异议申诉须由</w:t>
      </w:r>
      <w:r w:rsidRPr="00526115">
        <w:rPr>
          <w:rFonts w:asciiTheme="minorEastAsia" w:hAnsiTheme="minorEastAsia" w:hint="eastAsia"/>
          <w:sz w:val="24"/>
          <w:szCs w:val="28"/>
        </w:rPr>
        <w:t>学位论文作者本人（</w:t>
      </w:r>
      <w:r w:rsidR="00F01761" w:rsidRPr="00526115">
        <w:rPr>
          <w:rFonts w:asciiTheme="minorEastAsia" w:hAnsiTheme="minorEastAsia" w:hint="eastAsia"/>
          <w:sz w:val="24"/>
          <w:szCs w:val="28"/>
        </w:rPr>
        <w:t>以下简称申诉</w:t>
      </w:r>
      <w:r w:rsidRPr="00526115">
        <w:rPr>
          <w:rFonts w:asciiTheme="minorEastAsia" w:hAnsiTheme="minorEastAsia" w:hint="eastAsia"/>
          <w:sz w:val="24"/>
          <w:szCs w:val="28"/>
        </w:rPr>
        <w:t>人）提出</w:t>
      </w:r>
      <w:r w:rsidR="003836A0" w:rsidRPr="00526115">
        <w:rPr>
          <w:rFonts w:asciiTheme="minorEastAsia" w:hAnsiTheme="minorEastAsia" w:hint="eastAsia"/>
          <w:sz w:val="24"/>
          <w:szCs w:val="28"/>
        </w:rPr>
        <w:t>书面</w:t>
      </w:r>
      <w:r w:rsidRPr="00526115">
        <w:rPr>
          <w:rFonts w:asciiTheme="minorEastAsia" w:hAnsiTheme="minorEastAsia" w:hint="eastAsia"/>
          <w:sz w:val="24"/>
          <w:szCs w:val="28"/>
        </w:rPr>
        <w:t>申请</w:t>
      </w:r>
      <w:r w:rsidR="00F01761" w:rsidRPr="00526115">
        <w:rPr>
          <w:rFonts w:asciiTheme="minorEastAsia" w:hAnsiTheme="minorEastAsia" w:hint="eastAsia"/>
          <w:sz w:val="24"/>
          <w:szCs w:val="28"/>
        </w:rPr>
        <w:t>，针对匿名评审专家在评审意见中提出的问题和</w:t>
      </w:r>
      <w:r w:rsidR="00FA2B95" w:rsidRPr="00526115">
        <w:rPr>
          <w:rFonts w:asciiTheme="minorEastAsia" w:hAnsiTheme="minorEastAsia" w:hint="eastAsia"/>
          <w:sz w:val="24"/>
          <w:szCs w:val="28"/>
        </w:rPr>
        <w:t>论文</w:t>
      </w:r>
      <w:r w:rsidR="00F01761" w:rsidRPr="00526115">
        <w:rPr>
          <w:rFonts w:asciiTheme="minorEastAsia" w:hAnsiTheme="minorEastAsia" w:hint="eastAsia"/>
          <w:sz w:val="24"/>
          <w:szCs w:val="28"/>
        </w:rPr>
        <w:t>不足之处，做出详细答辩陈述。</w:t>
      </w:r>
    </w:p>
    <w:p w:rsidR="0093685E" w:rsidRPr="00526115" w:rsidRDefault="00F01761" w:rsidP="00526115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sz w:val="24"/>
          <w:szCs w:val="28"/>
        </w:rPr>
        <w:t xml:space="preserve">    </w:t>
      </w:r>
      <w:r w:rsidRPr="00526115">
        <w:rPr>
          <w:rFonts w:asciiTheme="minorEastAsia" w:hAnsiTheme="minorEastAsia" w:hint="eastAsia"/>
          <w:b/>
          <w:sz w:val="24"/>
          <w:szCs w:val="28"/>
        </w:rPr>
        <w:t>第四条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申诉人的书面申请须由其指导教师</w:t>
      </w:r>
      <w:r w:rsidR="00906023" w:rsidRPr="00526115">
        <w:rPr>
          <w:rFonts w:asciiTheme="minorEastAsia" w:hAnsiTheme="minorEastAsia" w:hint="eastAsia"/>
          <w:sz w:val="24"/>
          <w:szCs w:val="28"/>
        </w:rPr>
        <w:t>签署</w:t>
      </w:r>
      <w:r w:rsidRPr="00526115">
        <w:rPr>
          <w:rFonts w:asciiTheme="minorEastAsia" w:hAnsiTheme="minorEastAsia" w:hint="eastAsia"/>
          <w:sz w:val="24"/>
          <w:szCs w:val="28"/>
        </w:rPr>
        <w:t>意见。指导教师须针对匿名评审</w:t>
      </w:r>
      <w:r w:rsidR="003836A0" w:rsidRPr="00526115">
        <w:rPr>
          <w:rFonts w:asciiTheme="minorEastAsia" w:hAnsiTheme="minorEastAsia" w:hint="eastAsia"/>
          <w:sz w:val="24"/>
          <w:szCs w:val="28"/>
        </w:rPr>
        <w:t>专家</w:t>
      </w:r>
      <w:r w:rsidRPr="00526115">
        <w:rPr>
          <w:rFonts w:asciiTheme="minorEastAsia" w:hAnsiTheme="minorEastAsia" w:hint="eastAsia"/>
          <w:sz w:val="24"/>
          <w:szCs w:val="28"/>
        </w:rPr>
        <w:t>提出的问题和</w:t>
      </w:r>
      <w:r w:rsidR="00FA2B95" w:rsidRPr="00526115">
        <w:rPr>
          <w:rFonts w:asciiTheme="minorEastAsia" w:hAnsiTheme="minorEastAsia" w:hint="eastAsia"/>
          <w:sz w:val="24"/>
          <w:szCs w:val="28"/>
        </w:rPr>
        <w:t>论文</w:t>
      </w:r>
      <w:r w:rsidRPr="00526115">
        <w:rPr>
          <w:rFonts w:asciiTheme="minorEastAsia" w:hAnsiTheme="minorEastAsia" w:hint="eastAsia"/>
          <w:sz w:val="24"/>
          <w:szCs w:val="28"/>
        </w:rPr>
        <w:t>不足之处，就申诉人的答辩陈述内容</w:t>
      </w:r>
      <w:r w:rsidR="003836A0" w:rsidRPr="00526115">
        <w:rPr>
          <w:rFonts w:asciiTheme="minorEastAsia" w:hAnsiTheme="minorEastAsia" w:hint="eastAsia"/>
          <w:sz w:val="24"/>
          <w:szCs w:val="28"/>
        </w:rPr>
        <w:t>逐一做出评判</w:t>
      </w:r>
      <w:r w:rsidRPr="00526115">
        <w:rPr>
          <w:rFonts w:asciiTheme="minorEastAsia" w:hAnsiTheme="minorEastAsia" w:hint="eastAsia"/>
          <w:sz w:val="24"/>
          <w:szCs w:val="28"/>
        </w:rPr>
        <w:t>，</w:t>
      </w:r>
      <w:r w:rsidR="00A25530" w:rsidRPr="00526115">
        <w:rPr>
          <w:rFonts w:asciiTheme="minorEastAsia" w:hAnsiTheme="minorEastAsia" w:hint="eastAsia"/>
          <w:sz w:val="24"/>
          <w:szCs w:val="28"/>
        </w:rPr>
        <w:t>签署是否同意</w:t>
      </w:r>
      <w:r w:rsidRPr="00526115">
        <w:rPr>
          <w:rFonts w:asciiTheme="minorEastAsia" w:hAnsiTheme="minorEastAsia" w:hint="eastAsia"/>
          <w:sz w:val="24"/>
          <w:szCs w:val="28"/>
        </w:rPr>
        <w:t>提起申诉的明确意见。</w:t>
      </w:r>
    </w:p>
    <w:p w:rsidR="0093685E" w:rsidRPr="00526115" w:rsidRDefault="003836A0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 xml:space="preserve">第五条 </w:t>
      </w:r>
      <w:r w:rsidR="00906023" w:rsidRPr="00526115">
        <w:rPr>
          <w:rFonts w:asciiTheme="minorEastAsia" w:hAnsiTheme="minorEastAsia" w:hint="eastAsia"/>
          <w:sz w:val="24"/>
          <w:szCs w:val="28"/>
        </w:rPr>
        <w:t>申诉人所在院系</w:t>
      </w:r>
      <w:r w:rsidR="00D10F90" w:rsidRPr="00526115">
        <w:rPr>
          <w:rFonts w:asciiTheme="minorEastAsia" w:hAnsiTheme="minorEastAsia" w:hint="eastAsia"/>
          <w:sz w:val="24"/>
          <w:szCs w:val="28"/>
        </w:rPr>
        <w:t>学位评定分</w:t>
      </w:r>
      <w:r w:rsidR="00906023" w:rsidRPr="00526115">
        <w:rPr>
          <w:rFonts w:asciiTheme="minorEastAsia" w:hAnsiTheme="minorEastAsia" w:hint="eastAsia"/>
          <w:sz w:val="24"/>
          <w:szCs w:val="28"/>
        </w:rPr>
        <w:t>委员会召开会议</w:t>
      </w:r>
      <w:r w:rsidR="00D10F90" w:rsidRPr="00526115">
        <w:rPr>
          <w:rFonts w:asciiTheme="minorEastAsia" w:hAnsiTheme="minorEastAsia" w:hint="eastAsia"/>
          <w:sz w:val="24"/>
          <w:szCs w:val="28"/>
        </w:rPr>
        <w:t>（可以采用线上会议形式，有三分之二以上委员出席会议方为有效）</w:t>
      </w:r>
      <w:r w:rsidR="00906023" w:rsidRPr="00526115">
        <w:rPr>
          <w:rFonts w:asciiTheme="minorEastAsia" w:hAnsiTheme="minorEastAsia" w:hint="eastAsia"/>
          <w:sz w:val="24"/>
          <w:szCs w:val="28"/>
        </w:rPr>
        <w:t>，对申诉人</w:t>
      </w:r>
      <w:r w:rsidR="00B67FC1">
        <w:rPr>
          <w:rFonts w:asciiTheme="minorEastAsia" w:hAnsiTheme="minorEastAsia" w:hint="eastAsia"/>
          <w:sz w:val="24"/>
          <w:szCs w:val="28"/>
        </w:rPr>
        <w:t>的</w:t>
      </w:r>
      <w:r w:rsidR="00452ACF" w:rsidRPr="00526115">
        <w:rPr>
          <w:rFonts w:asciiTheme="minorEastAsia" w:hAnsiTheme="minorEastAsia" w:hint="eastAsia"/>
          <w:sz w:val="24"/>
          <w:szCs w:val="28"/>
        </w:rPr>
        <w:t>学位论文、</w:t>
      </w:r>
      <w:r w:rsidR="00906023" w:rsidRPr="00526115">
        <w:rPr>
          <w:rFonts w:asciiTheme="minorEastAsia" w:hAnsiTheme="minorEastAsia" w:hint="eastAsia"/>
          <w:sz w:val="24"/>
          <w:szCs w:val="28"/>
        </w:rPr>
        <w:t>书面申请、指导教师签署的意见、匿名评审专家的评审意见和结果进行审议。申诉人针对匿名评审专家在评审意见中提出的问题和</w:t>
      </w:r>
      <w:r w:rsidR="00FA2B95" w:rsidRPr="00526115">
        <w:rPr>
          <w:rFonts w:asciiTheme="minorEastAsia" w:hAnsiTheme="minorEastAsia" w:hint="eastAsia"/>
          <w:sz w:val="24"/>
          <w:szCs w:val="28"/>
        </w:rPr>
        <w:t>论文</w:t>
      </w:r>
      <w:r w:rsidR="00906023" w:rsidRPr="00526115">
        <w:rPr>
          <w:rFonts w:asciiTheme="minorEastAsia" w:hAnsiTheme="minorEastAsia" w:hint="eastAsia"/>
          <w:sz w:val="24"/>
          <w:szCs w:val="28"/>
        </w:rPr>
        <w:t>不足之处，</w:t>
      </w:r>
      <w:r w:rsidR="00D10F90" w:rsidRPr="00526115">
        <w:rPr>
          <w:rFonts w:asciiTheme="minorEastAsia" w:hAnsiTheme="minorEastAsia" w:hint="eastAsia"/>
          <w:sz w:val="24"/>
          <w:szCs w:val="28"/>
        </w:rPr>
        <w:t>结合学位评定分</w:t>
      </w:r>
      <w:r w:rsidR="00906023" w:rsidRPr="00526115">
        <w:rPr>
          <w:rFonts w:asciiTheme="minorEastAsia" w:hAnsiTheme="minorEastAsia" w:hint="eastAsia"/>
          <w:sz w:val="24"/>
          <w:szCs w:val="28"/>
        </w:rPr>
        <w:t>委员会委员提出</w:t>
      </w:r>
      <w:r w:rsidR="005D4FEF">
        <w:rPr>
          <w:rFonts w:asciiTheme="minorEastAsia" w:hAnsiTheme="minorEastAsia" w:hint="eastAsia"/>
          <w:sz w:val="24"/>
          <w:szCs w:val="28"/>
        </w:rPr>
        <w:t>的</w:t>
      </w:r>
      <w:r w:rsidR="00906023" w:rsidRPr="00526115">
        <w:rPr>
          <w:rFonts w:asciiTheme="minorEastAsia" w:hAnsiTheme="minorEastAsia" w:hint="eastAsia"/>
          <w:sz w:val="24"/>
          <w:szCs w:val="28"/>
        </w:rPr>
        <w:t>有关问题，进行现场陈述和答辩。</w:t>
      </w:r>
      <w:r w:rsidR="00A9611F" w:rsidRPr="00526115">
        <w:rPr>
          <w:rFonts w:asciiTheme="minorEastAsia" w:hAnsiTheme="minorEastAsia" w:hint="eastAsia"/>
          <w:sz w:val="24"/>
          <w:szCs w:val="28"/>
        </w:rPr>
        <w:t>若</w:t>
      </w:r>
      <w:r w:rsidR="00FA2B95" w:rsidRPr="00526115">
        <w:rPr>
          <w:rFonts w:asciiTheme="minorEastAsia" w:hAnsiTheme="minorEastAsia" w:hint="eastAsia"/>
          <w:sz w:val="24"/>
          <w:szCs w:val="28"/>
        </w:rPr>
        <w:t>申诉人的指导教师</w:t>
      </w:r>
      <w:r w:rsidR="00A9611F" w:rsidRPr="00526115">
        <w:rPr>
          <w:rFonts w:asciiTheme="minorEastAsia" w:hAnsiTheme="minorEastAsia" w:hint="eastAsia"/>
          <w:sz w:val="24"/>
          <w:szCs w:val="28"/>
        </w:rPr>
        <w:t>为学位评定分委员会的委员，</w:t>
      </w:r>
      <w:r w:rsidR="00FA2B95" w:rsidRPr="00526115">
        <w:rPr>
          <w:rFonts w:asciiTheme="minorEastAsia" w:hAnsiTheme="minorEastAsia" w:hint="eastAsia"/>
          <w:sz w:val="24"/>
          <w:szCs w:val="28"/>
        </w:rPr>
        <w:t>可以旁听答辩并</w:t>
      </w:r>
      <w:r w:rsidR="00A9611F" w:rsidRPr="00526115">
        <w:rPr>
          <w:rFonts w:asciiTheme="minorEastAsia" w:hAnsiTheme="minorEastAsia" w:hint="eastAsia"/>
          <w:sz w:val="24"/>
          <w:szCs w:val="28"/>
        </w:rPr>
        <w:t>作补充说明，但在审议和投票表决环节应该回避。</w:t>
      </w:r>
    </w:p>
    <w:p w:rsidR="0093685E" w:rsidRPr="00526115" w:rsidRDefault="00906023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第六条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</w:t>
      </w:r>
      <w:r w:rsidR="00D10F90" w:rsidRPr="00526115">
        <w:rPr>
          <w:rFonts w:asciiTheme="minorEastAsia" w:hAnsiTheme="minorEastAsia" w:hint="eastAsia"/>
          <w:sz w:val="24"/>
          <w:szCs w:val="28"/>
        </w:rPr>
        <w:t>学位评定分</w:t>
      </w:r>
      <w:r w:rsidRPr="00526115">
        <w:rPr>
          <w:rFonts w:asciiTheme="minorEastAsia" w:hAnsiTheme="minorEastAsia" w:hint="eastAsia"/>
          <w:sz w:val="24"/>
          <w:szCs w:val="28"/>
        </w:rPr>
        <w:t>委</w:t>
      </w:r>
      <w:r w:rsidR="00D10F90" w:rsidRPr="00526115">
        <w:rPr>
          <w:rFonts w:asciiTheme="minorEastAsia" w:hAnsiTheme="minorEastAsia" w:hint="eastAsia"/>
          <w:sz w:val="24"/>
          <w:szCs w:val="28"/>
        </w:rPr>
        <w:t>员会以无记名投票方式</w:t>
      </w:r>
      <w:r w:rsidR="00A25530" w:rsidRPr="00526115">
        <w:rPr>
          <w:rFonts w:asciiTheme="minorEastAsia" w:hAnsiTheme="minorEastAsia" w:hint="eastAsia"/>
          <w:sz w:val="24"/>
          <w:szCs w:val="28"/>
        </w:rPr>
        <w:t>，对是否同意</w:t>
      </w:r>
      <w:r w:rsidR="00D10F90" w:rsidRPr="00526115">
        <w:rPr>
          <w:rFonts w:asciiTheme="minorEastAsia" w:hAnsiTheme="minorEastAsia" w:hint="eastAsia"/>
          <w:sz w:val="24"/>
          <w:szCs w:val="28"/>
        </w:rPr>
        <w:t>申诉人提起申诉</w:t>
      </w:r>
      <w:r w:rsidR="00D10F90" w:rsidRPr="00526115">
        <w:rPr>
          <w:rFonts w:asciiTheme="minorEastAsia" w:hAnsiTheme="minorEastAsia" w:hint="eastAsia"/>
          <w:sz w:val="24"/>
          <w:szCs w:val="28"/>
        </w:rPr>
        <w:lastRenderedPageBreak/>
        <w:t>进行表决。有</w:t>
      </w:r>
      <w:r w:rsidR="00BE3FE0">
        <w:rPr>
          <w:rFonts w:asciiTheme="minorEastAsia" w:hAnsiTheme="minorEastAsia" w:hint="eastAsia"/>
          <w:sz w:val="24"/>
          <w:szCs w:val="28"/>
        </w:rPr>
        <w:t>参会委员的</w:t>
      </w:r>
      <w:r w:rsidR="00D10F90" w:rsidRPr="00526115">
        <w:rPr>
          <w:rFonts w:asciiTheme="minorEastAsia" w:hAnsiTheme="minorEastAsia" w:hint="eastAsia"/>
          <w:sz w:val="24"/>
          <w:szCs w:val="28"/>
        </w:rPr>
        <w:t>三分之二以上</w:t>
      </w:r>
      <w:r w:rsidR="00FA2B95" w:rsidRPr="00526115">
        <w:rPr>
          <w:rFonts w:asciiTheme="minorEastAsia" w:hAnsiTheme="minorEastAsia" w:hint="eastAsia"/>
          <w:sz w:val="24"/>
          <w:szCs w:val="28"/>
        </w:rPr>
        <w:t>委员</w:t>
      </w:r>
      <w:r w:rsidR="00D10F90" w:rsidRPr="00526115">
        <w:rPr>
          <w:rFonts w:asciiTheme="minorEastAsia" w:hAnsiTheme="minorEastAsia" w:hint="eastAsia"/>
          <w:sz w:val="24"/>
          <w:szCs w:val="28"/>
        </w:rPr>
        <w:t>同意者方为</w:t>
      </w:r>
      <w:r w:rsidR="00FA2B95" w:rsidRPr="00526115">
        <w:rPr>
          <w:rFonts w:asciiTheme="minorEastAsia" w:hAnsiTheme="minorEastAsia" w:hint="eastAsia"/>
          <w:sz w:val="24"/>
          <w:szCs w:val="28"/>
        </w:rPr>
        <w:t>表决</w:t>
      </w:r>
      <w:r w:rsidR="00D10F90" w:rsidRPr="00526115">
        <w:rPr>
          <w:rFonts w:asciiTheme="minorEastAsia" w:hAnsiTheme="minorEastAsia" w:hint="eastAsia"/>
          <w:sz w:val="24"/>
          <w:szCs w:val="28"/>
        </w:rPr>
        <w:t>通过</w:t>
      </w:r>
      <w:r w:rsidR="00EF6FDF" w:rsidRPr="00526115">
        <w:rPr>
          <w:rFonts w:asciiTheme="minorEastAsia" w:hAnsiTheme="minorEastAsia" w:hint="eastAsia"/>
          <w:sz w:val="24"/>
          <w:szCs w:val="28"/>
        </w:rPr>
        <w:t>。学位评定分委员会就审议表决结果做出书面决议。会议应有记录。</w:t>
      </w:r>
    </w:p>
    <w:p w:rsidR="0093685E" w:rsidRPr="00526115" w:rsidRDefault="00EF6FDF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第七条</w:t>
      </w:r>
      <w:r w:rsidR="00CF52A6" w:rsidRPr="00526115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DC5F04" w:rsidRPr="00526115">
        <w:rPr>
          <w:rFonts w:asciiTheme="minorEastAsia" w:hAnsiTheme="minorEastAsia" w:hint="eastAsia"/>
          <w:sz w:val="24"/>
          <w:szCs w:val="28"/>
        </w:rPr>
        <w:t>申诉</w:t>
      </w:r>
      <w:r w:rsidR="00A25530" w:rsidRPr="00526115">
        <w:rPr>
          <w:rFonts w:asciiTheme="minorEastAsia" w:hAnsiTheme="minorEastAsia" w:hint="eastAsia"/>
          <w:sz w:val="24"/>
          <w:szCs w:val="28"/>
        </w:rPr>
        <w:t>人</w:t>
      </w:r>
      <w:r w:rsidR="00BB7E76" w:rsidRPr="00526115">
        <w:rPr>
          <w:rFonts w:asciiTheme="minorEastAsia" w:hAnsiTheme="minorEastAsia" w:hint="eastAsia"/>
          <w:sz w:val="24"/>
          <w:szCs w:val="28"/>
        </w:rPr>
        <w:t>所在院系</w:t>
      </w:r>
      <w:r w:rsidR="00DC5F04" w:rsidRPr="00526115">
        <w:rPr>
          <w:rFonts w:asciiTheme="minorEastAsia" w:hAnsiTheme="minorEastAsia" w:hint="eastAsia"/>
          <w:sz w:val="24"/>
          <w:szCs w:val="28"/>
        </w:rPr>
        <w:t>将</w:t>
      </w:r>
      <w:r w:rsidR="00BB7E76" w:rsidRPr="00526115">
        <w:rPr>
          <w:rFonts w:asciiTheme="minorEastAsia" w:hAnsiTheme="minorEastAsia" w:hint="eastAsia"/>
          <w:sz w:val="24"/>
          <w:szCs w:val="28"/>
        </w:rPr>
        <w:t>申诉人的</w:t>
      </w:r>
      <w:r w:rsidR="00DC5F04" w:rsidRPr="00526115">
        <w:rPr>
          <w:rFonts w:asciiTheme="minorEastAsia" w:hAnsiTheme="minorEastAsia" w:hint="eastAsia"/>
          <w:sz w:val="24"/>
          <w:szCs w:val="28"/>
        </w:rPr>
        <w:t>书面申请、指导教师的书面意见、学位评定分委员会的决议和会议记录等材料，报送研究生教育管理部（学位办公室）。</w:t>
      </w:r>
    </w:p>
    <w:p w:rsidR="00DC5F04" w:rsidRPr="00526115" w:rsidRDefault="00DC5F04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第八条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研究生教育管理部（学位办公室）在接到申诉材料后的5个工作日内，</w:t>
      </w:r>
      <w:r w:rsidR="006A1897" w:rsidRPr="00526115">
        <w:rPr>
          <w:rFonts w:asciiTheme="minorEastAsia" w:hAnsiTheme="minorEastAsia" w:hint="eastAsia"/>
          <w:sz w:val="24"/>
          <w:szCs w:val="28"/>
        </w:rPr>
        <w:t>做出</w:t>
      </w:r>
      <w:r w:rsidRPr="00526115">
        <w:rPr>
          <w:rFonts w:asciiTheme="minorEastAsia" w:hAnsiTheme="minorEastAsia" w:hint="eastAsia"/>
          <w:sz w:val="24"/>
          <w:szCs w:val="28"/>
        </w:rPr>
        <w:t>是否受理申诉的书面决定，并将决定送达申诉人。</w:t>
      </w:r>
    </w:p>
    <w:p w:rsidR="003E6127" w:rsidRPr="00526115" w:rsidRDefault="006A1897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 xml:space="preserve">第九条 </w:t>
      </w:r>
      <w:r w:rsidRPr="00526115">
        <w:rPr>
          <w:rFonts w:asciiTheme="minorEastAsia" w:hAnsiTheme="minorEastAsia" w:hint="eastAsia"/>
          <w:sz w:val="24"/>
          <w:szCs w:val="28"/>
        </w:rPr>
        <w:t>研究生教育管理部（学位办公室）决定受理申诉的，应在受理后的2</w:t>
      </w:r>
      <w:r w:rsidR="00BE68FD" w:rsidRPr="00526115">
        <w:rPr>
          <w:rFonts w:asciiTheme="minorEastAsia" w:hAnsiTheme="minorEastAsia" w:hint="eastAsia"/>
          <w:sz w:val="24"/>
          <w:szCs w:val="28"/>
        </w:rPr>
        <w:t>个工作日内，启动学校统一匿名评审复审程序。通过</w:t>
      </w:r>
      <w:r w:rsidR="003E6127" w:rsidRPr="00526115">
        <w:rPr>
          <w:rFonts w:asciiTheme="minorEastAsia" w:hAnsiTheme="minorEastAsia" w:hint="eastAsia"/>
          <w:sz w:val="24"/>
          <w:szCs w:val="28"/>
        </w:rPr>
        <w:t>教育部 “学位论文质量监测服务平台”自动匹配2位匿名评审专家进行复评。</w:t>
      </w:r>
    </w:p>
    <w:p w:rsidR="00B17A0F" w:rsidRPr="00526115" w:rsidRDefault="003E6127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 xml:space="preserve">第十条 </w:t>
      </w:r>
      <w:r w:rsidR="00B17A0F" w:rsidRPr="00526115">
        <w:rPr>
          <w:rFonts w:asciiTheme="minorEastAsia" w:hAnsiTheme="minorEastAsia" w:hint="eastAsia"/>
          <w:sz w:val="24"/>
          <w:szCs w:val="28"/>
        </w:rPr>
        <w:t>若2位复评专家的评审</w:t>
      </w:r>
      <w:r w:rsidR="00FA2B95" w:rsidRPr="00526115">
        <w:rPr>
          <w:rFonts w:asciiTheme="minorEastAsia" w:hAnsiTheme="minorEastAsia" w:hint="eastAsia"/>
          <w:sz w:val="24"/>
          <w:szCs w:val="28"/>
        </w:rPr>
        <w:t>结果均为合格及</w:t>
      </w:r>
      <w:r w:rsidR="00B17A0F" w:rsidRPr="00526115">
        <w:rPr>
          <w:rFonts w:asciiTheme="minorEastAsia" w:hAnsiTheme="minorEastAsia" w:hint="eastAsia"/>
          <w:sz w:val="24"/>
          <w:szCs w:val="28"/>
        </w:rPr>
        <w:t>以上（总评成绩均为60分以上）</w:t>
      </w:r>
      <w:r w:rsidR="00CA7259" w:rsidRPr="00526115">
        <w:rPr>
          <w:rFonts w:asciiTheme="minorEastAsia" w:hAnsiTheme="minorEastAsia" w:hint="eastAsia"/>
          <w:sz w:val="24"/>
          <w:szCs w:val="28"/>
        </w:rPr>
        <w:t>，则该</w:t>
      </w:r>
      <w:r w:rsidR="00B17A0F" w:rsidRPr="00526115">
        <w:rPr>
          <w:rFonts w:asciiTheme="minorEastAsia" w:hAnsiTheme="minorEastAsia" w:hint="eastAsia"/>
          <w:sz w:val="24"/>
          <w:szCs w:val="28"/>
        </w:rPr>
        <w:t>学位论文的申诉复评结果为“通过”；若2位复评专家的评审结果中，有1份以上为不合格（总评成绩低于60分），</w:t>
      </w:r>
      <w:r w:rsidR="00CA7259" w:rsidRPr="00526115">
        <w:rPr>
          <w:rFonts w:asciiTheme="minorEastAsia" w:hAnsiTheme="minorEastAsia" w:hint="eastAsia"/>
          <w:sz w:val="24"/>
          <w:szCs w:val="28"/>
        </w:rPr>
        <w:t>则该</w:t>
      </w:r>
      <w:r w:rsidR="00B17A0F" w:rsidRPr="00526115">
        <w:rPr>
          <w:rFonts w:asciiTheme="minorEastAsia" w:hAnsiTheme="minorEastAsia" w:hint="eastAsia"/>
          <w:sz w:val="24"/>
          <w:szCs w:val="28"/>
        </w:rPr>
        <w:t>学位论文的申诉复评结果为“不通过”。</w:t>
      </w:r>
    </w:p>
    <w:p w:rsidR="006A1897" w:rsidRPr="00526115" w:rsidRDefault="008D3325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第十一条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申诉复评结果为“通过”的学位论文，进入正式答辩程序；申诉复评结果为“不通过”的学位论文，不能进入正式答辩</w:t>
      </w:r>
      <w:r w:rsidR="00DD7519" w:rsidRPr="00526115">
        <w:rPr>
          <w:rFonts w:asciiTheme="minorEastAsia" w:hAnsiTheme="minorEastAsia" w:hint="eastAsia"/>
          <w:sz w:val="24"/>
          <w:szCs w:val="28"/>
        </w:rPr>
        <w:t>程序</w:t>
      </w:r>
      <w:r w:rsidRPr="00526115">
        <w:rPr>
          <w:rFonts w:asciiTheme="minorEastAsia" w:hAnsiTheme="minorEastAsia" w:hint="eastAsia"/>
          <w:sz w:val="24"/>
          <w:szCs w:val="28"/>
        </w:rPr>
        <w:t>。</w:t>
      </w:r>
    </w:p>
    <w:p w:rsidR="005F325E" w:rsidRPr="00526115" w:rsidRDefault="005F325E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第十二条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</w:t>
      </w:r>
      <w:r w:rsidR="00B67F80">
        <w:rPr>
          <w:rFonts w:asciiTheme="minorEastAsia" w:hAnsiTheme="minorEastAsia" w:hint="eastAsia"/>
          <w:sz w:val="24"/>
          <w:szCs w:val="28"/>
        </w:rPr>
        <w:t>申诉复评结果为该</w:t>
      </w:r>
      <w:r w:rsidR="00AD504B">
        <w:rPr>
          <w:rFonts w:asciiTheme="minorEastAsia" w:hAnsiTheme="minorEastAsia" w:hint="eastAsia"/>
          <w:sz w:val="24"/>
          <w:szCs w:val="28"/>
        </w:rPr>
        <w:t>学位论文的最终</w:t>
      </w:r>
      <w:r w:rsidRPr="00526115">
        <w:rPr>
          <w:rFonts w:asciiTheme="minorEastAsia" w:hAnsiTheme="minorEastAsia" w:hint="eastAsia"/>
          <w:sz w:val="24"/>
          <w:szCs w:val="28"/>
        </w:rPr>
        <w:t>评审结果，</w:t>
      </w:r>
      <w:r w:rsidR="000705A0" w:rsidRPr="00526115">
        <w:rPr>
          <w:rFonts w:asciiTheme="minorEastAsia" w:hAnsiTheme="minorEastAsia" w:hint="eastAsia"/>
          <w:sz w:val="24"/>
          <w:szCs w:val="28"/>
        </w:rPr>
        <w:t>不受理</w:t>
      </w:r>
      <w:r w:rsidRPr="00526115">
        <w:rPr>
          <w:rFonts w:asciiTheme="minorEastAsia" w:hAnsiTheme="minorEastAsia" w:hint="eastAsia"/>
          <w:sz w:val="24"/>
          <w:szCs w:val="28"/>
        </w:rPr>
        <w:t>再次申诉。</w:t>
      </w:r>
    </w:p>
    <w:p w:rsidR="006E14F9" w:rsidRPr="00526115" w:rsidRDefault="006E14F9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第十三条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</w:t>
      </w:r>
      <w:r w:rsidR="009A7F0E" w:rsidRPr="00526115">
        <w:rPr>
          <w:rFonts w:asciiTheme="minorEastAsia" w:hAnsiTheme="minorEastAsia" w:hint="eastAsia"/>
          <w:sz w:val="24"/>
          <w:szCs w:val="28"/>
        </w:rPr>
        <w:t>本规定由研究生教育管理部（学位办公室）负责解释。</w:t>
      </w:r>
    </w:p>
    <w:p w:rsidR="009A7F0E" w:rsidRPr="00526115" w:rsidRDefault="009A7F0E" w:rsidP="00CB145D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8"/>
        </w:rPr>
      </w:pPr>
      <w:r w:rsidRPr="00526115">
        <w:rPr>
          <w:rFonts w:asciiTheme="minorEastAsia" w:hAnsiTheme="minorEastAsia" w:hint="eastAsia"/>
          <w:b/>
          <w:sz w:val="24"/>
          <w:szCs w:val="28"/>
        </w:rPr>
        <w:t>第十四条</w:t>
      </w:r>
      <w:r w:rsidRPr="00526115">
        <w:rPr>
          <w:rFonts w:asciiTheme="minorEastAsia" w:hAnsiTheme="minorEastAsia" w:hint="eastAsia"/>
          <w:sz w:val="24"/>
          <w:szCs w:val="28"/>
        </w:rPr>
        <w:t xml:space="preserve"> 本规定自发布之日起实施。</w:t>
      </w:r>
    </w:p>
    <w:sectPr w:rsidR="009A7F0E" w:rsidRPr="00526115" w:rsidSect="00DB37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CA" w:rsidRDefault="007E6DCA" w:rsidP="00032DC0">
      <w:r>
        <w:separator/>
      </w:r>
    </w:p>
  </w:endnote>
  <w:endnote w:type="continuationSeparator" w:id="0">
    <w:p w:rsidR="007E6DCA" w:rsidRDefault="007E6DCA" w:rsidP="0003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871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26115" w:rsidRDefault="0052611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0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0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6115" w:rsidRDefault="00526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CA" w:rsidRDefault="007E6DCA" w:rsidP="00032DC0">
      <w:r>
        <w:separator/>
      </w:r>
    </w:p>
  </w:footnote>
  <w:footnote w:type="continuationSeparator" w:id="0">
    <w:p w:rsidR="007E6DCA" w:rsidRDefault="007E6DCA" w:rsidP="00032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53B"/>
    <w:rsid w:val="00032DC0"/>
    <w:rsid w:val="000705A0"/>
    <w:rsid w:val="00086ABA"/>
    <w:rsid w:val="00171D96"/>
    <w:rsid w:val="001976C6"/>
    <w:rsid w:val="001B52DA"/>
    <w:rsid w:val="001F72C9"/>
    <w:rsid w:val="00260895"/>
    <w:rsid w:val="002628B4"/>
    <w:rsid w:val="002A6439"/>
    <w:rsid w:val="003836A0"/>
    <w:rsid w:val="003B119D"/>
    <w:rsid w:val="003B2CFF"/>
    <w:rsid w:val="003E6127"/>
    <w:rsid w:val="00452ACF"/>
    <w:rsid w:val="0048743B"/>
    <w:rsid w:val="004D0572"/>
    <w:rsid w:val="004E56E2"/>
    <w:rsid w:val="004F6603"/>
    <w:rsid w:val="00512C48"/>
    <w:rsid w:val="00526115"/>
    <w:rsid w:val="00577AE9"/>
    <w:rsid w:val="005A65EC"/>
    <w:rsid w:val="005D2DB4"/>
    <w:rsid w:val="005D4FEF"/>
    <w:rsid w:val="005F325E"/>
    <w:rsid w:val="00604E4B"/>
    <w:rsid w:val="00632F3C"/>
    <w:rsid w:val="00681E3E"/>
    <w:rsid w:val="006A1897"/>
    <w:rsid w:val="006E14F9"/>
    <w:rsid w:val="006F6591"/>
    <w:rsid w:val="007139CA"/>
    <w:rsid w:val="007322DE"/>
    <w:rsid w:val="007A3A05"/>
    <w:rsid w:val="007E6DCA"/>
    <w:rsid w:val="008D3325"/>
    <w:rsid w:val="008D3494"/>
    <w:rsid w:val="00906023"/>
    <w:rsid w:val="0093685E"/>
    <w:rsid w:val="00982112"/>
    <w:rsid w:val="009940F6"/>
    <w:rsid w:val="009A1B05"/>
    <w:rsid w:val="009A2DCE"/>
    <w:rsid w:val="009A7F0E"/>
    <w:rsid w:val="00A213A0"/>
    <w:rsid w:val="00A25530"/>
    <w:rsid w:val="00A9611F"/>
    <w:rsid w:val="00AA653B"/>
    <w:rsid w:val="00AD504B"/>
    <w:rsid w:val="00AE5068"/>
    <w:rsid w:val="00B17A0F"/>
    <w:rsid w:val="00B26EDB"/>
    <w:rsid w:val="00B51241"/>
    <w:rsid w:val="00B67F80"/>
    <w:rsid w:val="00B67FC1"/>
    <w:rsid w:val="00BB7E76"/>
    <w:rsid w:val="00BE3FE0"/>
    <w:rsid w:val="00BE68FD"/>
    <w:rsid w:val="00C72A59"/>
    <w:rsid w:val="00C73B02"/>
    <w:rsid w:val="00CA7259"/>
    <w:rsid w:val="00CB145D"/>
    <w:rsid w:val="00CF52A6"/>
    <w:rsid w:val="00D10F90"/>
    <w:rsid w:val="00D25BC3"/>
    <w:rsid w:val="00D25D13"/>
    <w:rsid w:val="00D67713"/>
    <w:rsid w:val="00DB37B0"/>
    <w:rsid w:val="00DC19B7"/>
    <w:rsid w:val="00DC5F04"/>
    <w:rsid w:val="00DD7519"/>
    <w:rsid w:val="00E52CD0"/>
    <w:rsid w:val="00EF6FDF"/>
    <w:rsid w:val="00F01761"/>
    <w:rsid w:val="00F53CE8"/>
    <w:rsid w:val="00F71BDA"/>
    <w:rsid w:val="00F91578"/>
    <w:rsid w:val="00FA29B4"/>
    <w:rsid w:val="00FA2B95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7FE0F"/>
  <w15:docId w15:val="{3FA688C9-4662-46DA-A2A9-63E179B2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D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61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6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</dc:creator>
  <cp:lastModifiedBy>tan</cp:lastModifiedBy>
  <cp:revision>72</cp:revision>
  <cp:lastPrinted>2022-04-25T02:12:00Z</cp:lastPrinted>
  <dcterms:created xsi:type="dcterms:W3CDTF">2021-05-28T07:25:00Z</dcterms:created>
  <dcterms:modified xsi:type="dcterms:W3CDTF">2022-04-27T01:09:00Z</dcterms:modified>
</cp:coreProperties>
</file>